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070F" w14:textId="7E96B0ED" w:rsidR="00994A36" w:rsidRPr="000E6D0B" w:rsidRDefault="00994A36" w:rsidP="00931CE6">
      <w:pPr>
        <w:spacing w:after="0" w:line="240" w:lineRule="auto"/>
        <w:jc w:val="center"/>
        <w:outlineLvl w:val="2"/>
        <w:rPr>
          <w:rFonts w:ascii="&amp;quot" w:eastAsia="Times New Roman" w:hAnsi="&amp;quot" w:cs="Times New Roman"/>
          <w:color w:val="000000" w:themeColor="text1"/>
          <w:sz w:val="24"/>
          <w:szCs w:val="15"/>
        </w:rPr>
      </w:pPr>
      <w:bookmarkStart w:id="0" w:name="769129501"/>
      <w:bookmarkEnd w:id="0"/>
      <w:r w:rsidRPr="000E6D0B">
        <w:rPr>
          <w:rFonts w:ascii="&amp;quot" w:eastAsia="Times New Roman" w:hAnsi="&amp;quot" w:cs="Times New Roman"/>
          <w:color w:val="000000" w:themeColor="text1"/>
          <w:sz w:val="24"/>
          <w:szCs w:val="15"/>
        </w:rPr>
        <w:t>Kingdom Theological Seminary DCCJ Branch</w:t>
      </w:r>
    </w:p>
    <w:p w14:paraId="760E7712" w14:textId="792F4642" w:rsidR="001B397B" w:rsidRPr="000E6D0B" w:rsidRDefault="001B397B" w:rsidP="00931CE6">
      <w:pPr>
        <w:spacing w:after="0" w:line="240" w:lineRule="auto"/>
        <w:jc w:val="center"/>
        <w:outlineLvl w:val="2"/>
        <w:rPr>
          <w:rFonts w:ascii="&amp;quot" w:eastAsia="Times New Roman" w:hAnsi="&amp;quot" w:cs="Times New Roman"/>
          <w:color w:val="000000" w:themeColor="text1"/>
          <w:sz w:val="24"/>
          <w:szCs w:val="15"/>
        </w:rPr>
      </w:pPr>
      <w:r w:rsidRPr="000E6D0B">
        <w:rPr>
          <w:rFonts w:ascii="&amp;quot" w:eastAsia="Times New Roman" w:hAnsi="&amp;quot" w:cs="Times New Roman"/>
          <w:color w:val="000000" w:themeColor="text1"/>
          <w:sz w:val="24"/>
          <w:szCs w:val="15"/>
        </w:rPr>
        <w:t>Fast Track Program 20</w:t>
      </w:r>
      <w:r w:rsidR="006A3C78" w:rsidRPr="000E6D0B">
        <w:rPr>
          <w:rFonts w:ascii="&amp;quot" w:eastAsia="Times New Roman" w:hAnsi="&amp;quot" w:cs="Times New Roman"/>
          <w:color w:val="000000" w:themeColor="text1"/>
          <w:sz w:val="24"/>
          <w:szCs w:val="15"/>
        </w:rPr>
        <w:t>2</w:t>
      </w:r>
      <w:r w:rsidR="00763D5C" w:rsidRPr="000E6D0B">
        <w:rPr>
          <w:rFonts w:ascii="&amp;quot" w:eastAsia="Times New Roman" w:hAnsi="&amp;quot" w:cs="Times New Roman"/>
          <w:color w:val="000000" w:themeColor="text1"/>
          <w:sz w:val="24"/>
          <w:szCs w:val="15"/>
        </w:rPr>
        <w:t>5-</w:t>
      </w:r>
      <w:r w:rsidRPr="000E6D0B">
        <w:rPr>
          <w:rFonts w:ascii="&amp;quot" w:eastAsia="Times New Roman" w:hAnsi="&amp;quot" w:cs="Times New Roman"/>
          <w:color w:val="000000" w:themeColor="text1"/>
          <w:sz w:val="24"/>
          <w:szCs w:val="15"/>
        </w:rPr>
        <w:t>202</w:t>
      </w:r>
      <w:r w:rsidR="00763D5C" w:rsidRPr="000E6D0B">
        <w:rPr>
          <w:rFonts w:ascii="&amp;quot" w:eastAsia="Times New Roman" w:hAnsi="&amp;quot" w:cs="Times New Roman"/>
          <w:color w:val="000000" w:themeColor="text1"/>
          <w:sz w:val="24"/>
          <w:szCs w:val="15"/>
        </w:rPr>
        <w:t>6</w:t>
      </w:r>
    </w:p>
    <w:p w14:paraId="42567B74" w14:textId="4ACBD9BD" w:rsidR="00994A36" w:rsidRPr="000E6D0B" w:rsidRDefault="00994A36" w:rsidP="00994A36">
      <w:pPr>
        <w:spacing w:before="100" w:beforeAutospacing="1" w:after="75" w:line="240" w:lineRule="auto"/>
        <w:jc w:val="center"/>
        <w:outlineLvl w:val="2"/>
        <w:rPr>
          <w:rFonts w:ascii="&amp;quot" w:eastAsia="Times New Roman" w:hAnsi="&amp;quot" w:cs="Times New Roman"/>
          <w:color w:val="000000" w:themeColor="text1"/>
          <w:sz w:val="24"/>
          <w:szCs w:val="15"/>
        </w:rPr>
      </w:pPr>
      <w:r w:rsidRPr="000E6D0B">
        <w:rPr>
          <w:rFonts w:ascii="&amp;quot" w:eastAsia="Times New Roman" w:hAnsi="&amp;quot" w:cs="Times New Roman"/>
          <w:color w:val="000000" w:themeColor="text1"/>
          <w:sz w:val="24"/>
          <w:szCs w:val="15"/>
        </w:rPr>
        <w:t xml:space="preserve">Doctorate </w:t>
      </w:r>
      <w:r w:rsidR="00931CE6" w:rsidRPr="000E6D0B">
        <w:rPr>
          <w:rFonts w:ascii="&amp;quot" w:eastAsia="Times New Roman" w:hAnsi="&amp;quot" w:cs="Times New Roman"/>
          <w:color w:val="000000" w:themeColor="text1"/>
          <w:sz w:val="24"/>
          <w:szCs w:val="15"/>
        </w:rPr>
        <w:t>Scholars C</w:t>
      </w:r>
      <w:r w:rsidRPr="000E6D0B">
        <w:rPr>
          <w:rFonts w:ascii="&amp;quot" w:eastAsia="Times New Roman" w:hAnsi="&amp;quot" w:cs="Times New Roman"/>
          <w:color w:val="000000" w:themeColor="text1"/>
          <w:sz w:val="24"/>
          <w:szCs w:val="15"/>
        </w:rPr>
        <w:t xml:space="preserve">lasses, </w:t>
      </w:r>
      <w:r w:rsidR="00931CE6" w:rsidRPr="000E6D0B">
        <w:rPr>
          <w:rFonts w:ascii="&amp;quot" w:eastAsia="Times New Roman" w:hAnsi="&amp;quot" w:cs="Times New Roman"/>
          <w:color w:val="000000" w:themeColor="text1"/>
          <w:sz w:val="24"/>
          <w:szCs w:val="15"/>
        </w:rPr>
        <w:t>B</w:t>
      </w:r>
      <w:r w:rsidRPr="000E6D0B">
        <w:rPr>
          <w:rFonts w:ascii="&amp;quot" w:eastAsia="Times New Roman" w:hAnsi="&amp;quot" w:cs="Times New Roman"/>
          <w:color w:val="000000" w:themeColor="text1"/>
          <w:sz w:val="24"/>
          <w:szCs w:val="15"/>
        </w:rPr>
        <w:t>ooks, and ISBN</w:t>
      </w:r>
    </w:p>
    <w:tbl>
      <w:tblPr>
        <w:tblW w:w="539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4731"/>
        <w:gridCol w:w="1932"/>
      </w:tblGrid>
      <w:tr w:rsidR="00AF321B" w:rsidRPr="000E6D0B" w14:paraId="26FFB503" w14:textId="77777777" w:rsidTr="000E6D0B">
        <w:trPr>
          <w:trHeight w:val="339"/>
          <w:tblCellSpacing w:w="15" w:type="dxa"/>
        </w:trPr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AE30A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&amp;quot" w:eastAsia="Times New Roman" w:hAnsi="&amp;quot" w:cs="Times New Roman"/>
                <w:color w:val="000000"/>
                <w:sz w:val="8"/>
                <w:szCs w:val="18"/>
              </w:rPr>
              <w:t> </w:t>
            </w:r>
            <w:r w:rsidRPr="000E6D0B">
              <w:rPr>
                <w:rFonts w:ascii="Times New Roman" w:eastAsia="Times New Roman" w:hAnsi="Times New Roman" w:cs="Times New Roman"/>
                <w:szCs w:val="13"/>
              </w:rPr>
              <w:t> Class</w:t>
            </w:r>
          </w:p>
        </w:tc>
        <w:tc>
          <w:tcPr>
            <w:tcW w:w="2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4BE91" w14:textId="2DA02454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</w:t>
            </w:r>
            <w:r w:rsidR="001C1F84" w:rsidRPr="000E6D0B">
              <w:rPr>
                <w:rFonts w:ascii="Times New Roman" w:eastAsia="Times New Roman" w:hAnsi="Times New Roman" w:cs="Times New Roman"/>
                <w:szCs w:val="13"/>
              </w:rPr>
              <w:t>Textbook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F828A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ISBN</w:t>
            </w:r>
          </w:p>
        </w:tc>
      </w:tr>
      <w:tr w:rsidR="00AF321B" w:rsidRPr="000E6D0B" w14:paraId="771B4F25" w14:textId="77777777" w:rsidTr="000E6D0B">
        <w:trPr>
          <w:trHeight w:val="720"/>
          <w:tblCellSpacing w:w="15" w:type="dxa"/>
        </w:trPr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98EC3" w14:textId="5AFFECEA" w:rsidR="00931CE6" w:rsidRPr="000E6D0B" w:rsidRDefault="00931CE6" w:rsidP="00931CE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7</w:t>
            </w:r>
            <w:r w:rsidRPr="000E6D0B">
              <w:rPr>
                <w:rFonts w:ascii="Times New Roman" w:eastAsia="Times New Roman" w:hAnsi="Times New Roman" w:cs="Times New Roman"/>
                <w:szCs w:val="13"/>
                <w:vertAlign w:val="superscript"/>
              </w:rPr>
              <w:t>th</w:t>
            </w:r>
            <w:r w:rsidRPr="000E6D0B">
              <w:rPr>
                <w:rFonts w:ascii="Times New Roman" w:eastAsia="Times New Roman" w:hAnsi="Times New Roman" w:cs="Times New Roman"/>
                <w:szCs w:val="13"/>
              </w:rPr>
              <w:t xml:space="preserve"> Class</w:t>
            </w:r>
          </w:p>
          <w:p w14:paraId="4C811EDB" w14:textId="33CAD56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Family Counseling, I &amp; II</w:t>
            </w:r>
          </w:p>
          <w:p w14:paraId="09483FF8" w14:textId="77777777" w:rsidR="00931CE6" w:rsidRPr="000E6D0B" w:rsidRDefault="00931CE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</w:p>
          <w:p w14:paraId="3ACFF581" w14:textId="1A3E31F0" w:rsidR="00931CE6" w:rsidRPr="000E6D0B" w:rsidRDefault="00931CE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</w:p>
        </w:tc>
        <w:tc>
          <w:tcPr>
            <w:tcW w:w="2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F3F01" w14:textId="644392C4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hyperlink r:id="rId6" w:anchor="17368356" w:tooltip="Click to Continue &gt; by Counterflix" w:history="1">
              <w:r w:rsidRPr="000E6D0B">
                <w:rPr>
                  <w:rFonts w:ascii="Times New Roman" w:eastAsia="Times New Roman" w:hAnsi="Times New Roman" w:cs="Times New Roman"/>
                  <w:color w:val="0137B0"/>
                  <w:szCs w:val="13"/>
                </w:rPr>
                <w:t>Marriage Counseling</w:t>
              </w:r>
              <w:r w:rsidRPr="000E6D0B">
                <w:rPr>
                  <w:rFonts w:ascii="Times New Roman" w:eastAsia="Times New Roman" w:hAnsi="Times New Roman" w:cs="Times New Roman"/>
                  <w:noProof/>
                  <w:color w:val="0137B0"/>
                  <w:szCs w:val="13"/>
                </w:rPr>
                <w:drawing>
                  <wp:inline distT="0" distB="0" distL="0" distR="0" wp14:anchorId="4B2DCDA2" wp14:editId="37368FE0">
                    <wp:extent cx="95250" cy="95250"/>
                    <wp:effectExtent l="0" t="0" r="0" b="0"/>
                    <wp:docPr id="4" name="Picture 4" descr="http://cdncache-a.akamaihd.net/items/it/img/arrow-10x10.png">
                      <a:hlinkClick xmlns:a="http://schemas.openxmlformats.org/drawingml/2006/main" r:id="rId7" tooltip="&quot;Click to Continue &gt; by Counterflix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cdncache-a.akamaihd.net/items/it/img/arrow-10x10.png">
                              <a:hlinkClick r:id="rId7" tooltip="&quot;Click to Continue &gt; by Counterflix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0E6D0B">
              <w:rPr>
                <w:rFonts w:ascii="Times New Roman" w:eastAsia="Times New Roman" w:hAnsi="Times New Roman" w:cs="Times New Roman"/>
                <w:szCs w:val="13"/>
              </w:rPr>
              <w:t xml:space="preserve">: A Christian Approach to Counseling Couples </w:t>
            </w:r>
            <w:r w:rsidR="00931CE6" w:rsidRPr="000E6D0B">
              <w:rPr>
                <w:rFonts w:ascii="Times New Roman" w:eastAsia="Times New Roman" w:hAnsi="Times New Roman" w:cs="Times New Roman"/>
                <w:szCs w:val="13"/>
              </w:rPr>
              <w:t>Wednesday (</w:t>
            </w:r>
            <w:r w:rsidR="00597873" w:rsidRPr="000E6D0B">
              <w:rPr>
                <w:rFonts w:ascii="Times New Roman" w:eastAsia="Times New Roman" w:hAnsi="Times New Roman" w:cs="Times New Roman"/>
                <w:szCs w:val="13"/>
              </w:rPr>
              <w:t>1</w:t>
            </w:r>
            <w:r w:rsidR="00597873" w:rsidRPr="000E6D0B">
              <w:rPr>
                <w:rFonts w:ascii="Times New Roman" w:eastAsia="Times New Roman" w:hAnsi="Times New Roman" w:cs="Times New Roman"/>
                <w:szCs w:val="13"/>
                <w:vertAlign w:val="superscript"/>
              </w:rPr>
              <w:t>st</w:t>
            </w:r>
            <w:r w:rsidR="00597873" w:rsidRPr="000E6D0B">
              <w:rPr>
                <w:rFonts w:ascii="Times New Roman" w:eastAsia="Times New Roman" w:hAnsi="Times New Roman" w:cs="Times New Roman"/>
                <w:szCs w:val="13"/>
              </w:rPr>
              <w:t xml:space="preserve"> Semester)</w:t>
            </w:r>
          </w:p>
          <w:p w14:paraId="570A1F4B" w14:textId="095B9A61" w:rsidR="00931CE6" w:rsidRPr="000E6D0B" w:rsidRDefault="00931CE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F5A63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0830817697</w:t>
            </w:r>
          </w:p>
        </w:tc>
      </w:tr>
      <w:tr w:rsidR="00AF321B" w:rsidRPr="000E6D0B" w14:paraId="4EA0D8C2" w14:textId="77777777" w:rsidTr="000E6D0B">
        <w:trPr>
          <w:trHeight w:val="1241"/>
          <w:tblCellSpacing w:w="15" w:type="dxa"/>
        </w:trPr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FC9DC" w14:textId="5A1E8E65" w:rsidR="00994A36" w:rsidRPr="000E6D0B" w:rsidRDefault="00994A36" w:rsidP="00994A3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</w:pP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1</w:t>
            </w: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  <w:vertAlign w:val="superscript"/>
              </w:rPr>
              <w:t>st</w:t>
            </w: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 xml:space="preserve"> Class </w:t>
            </w:r>
            <w:r w:rsidR="00763D5C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 xml:space="preserve">September </w:t>
            </w: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20</w:t>
            </w:r>
            <w:r w:rsidR="00763D5C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25</w:t>
            </w:r>
          </w:p>
          <w:p w14:paraId="6DB82DB5" w14:textId="5B26797E" w:rsidR="00994A36" w:rsidRPr="000E6D0B" w:rsidRDefault="00994A36" w:rsidP="003D458F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Theology Exposition of the Holy Spirit I &amp; II</w:t>
            </w:r>
          </w:p>
        </w:tc>
        <w:tc>
          <w:tcPr>
            <w:tcW w:w="2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98DB7" w14:textId="6A15A9A6" w:rsidR="00597873" w:rsidRPr="000E6D0B" w:rsidRDefault="00994A36" w:rsidP="003D458F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T</w:t>
            </w:r>
            <w:r w:rsidR="00931CE6" w:rsidRPr="000E6D0B">
              <w:rPr>
                <w:rFonts w:ascii="Times New Roman" w:eastAsia="Times New Roman" w:hAnsi="Times New Roman" w:cs="Times New Roman"/>
                <w:szCs w:val="13"/>
              </w:rPr>
              <w:t>h</w:t>
            </w:r>
            <w:r w:rsidRPr="000E6D0B">
              <w:rPr>
                <w:rFonts w:ascii="Times New Roman" w:eastAsia="Times New Roman" w:hAnsi="Times New Roman" w:cs="Times New Roman"/>
                <w:szCs w:val="13"/>
              </w:rPr>
              <w:t xml:space="preserve">e Holy Spirit    </w:t>
            </w:r>
          </w:p>
          <w:p w14:paraId="7337A872" w14:textId="77777777" w:rsidR="00931CE6" w:rsidRPr="000E6D0B" w:rsidRDefault="00597873" w:rsidP="003D458F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Wednesday</w:t>
            </w:r>
            <w:r w:rsidR="00994A36" w:rsidRPr="000E6D0B">
              <w:rPr>
                <w:rFonts w:ascii="Times New Roman" w:eastAsia="Times New Roman" w:hAnsi="Times New Roman" w:cs="Times New Roman"/>
                <w:szCs w:val="13"/>
              </w:rPr>
              <w:t xml:space="preserve">  </w:t>
            </w:r>
          </w:p>
          <w:p w14:paraId="4E11146E" w14:textId="77777777" w:rsidR="00931CE6" w:rsidRPr="000E6D0B" w:rsidRDefault="00931CE6" w:rsidP="003D458F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</w:p>
          <w:p w14:paraId="4DBE6EEA" w14:textId="394603EB" w:rsidR="00994A36" w:rsidRPr="000E6D0B" w:rsidRDefault="00994A36" w:rsidP="003D458F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 xml:space="preserve">                                                </w:t>
            </w:r>
            <w:r w:rsidR="003D458F" w:rsidRPr="000E6D0B">
              <w:rPr>
                <w:rFonts w:ascii="Times New Roman" w:eastAsia="Times New Roman" w:hAnsi="Times New Roman" w:cs="Times New Roman"/>
                <w:szCs w:val="13"/>
              </w:rPr>
              <w:t xml:space="preserve">                  </w:t>
            </w:r>
            <w:r w:rsidRPr="000E6D0B">
              <w:rPr>
                <w:rFonts w:ascii="Times New Roman" w:eastAsia="Times New Roman" w:hAnsi="Times New Roman" w:cs="Times New Roman"/>
                <w:szCs w:val="13"/>
              </w:rPr>
              <w:t xml:space="preserve"> 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6A9B6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</w:t>
            </w:r>
          </w:p>
          <w:p w14:paraId="1DB1F215" w14:textId="3CF5825B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0830815368</w:t>
            </w:r>
          </w:p>
        </w:tc>
      </w:tr>
      <w:tr w:rsidR="00AF321B" w:rsidRPr="000E6D0B" w14:paraId="74869661" w14:textId="77777777" w:rsidTr="000E6D0B">
        <w:trPr>
          <w:trHeight w:val="828"/>
          <w:tblCellSpacing w:w="15" w:type="dxa"/>
        </w:trPr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2A3D4" w14:textId="5D5A17AD" w:rsidR="00994A36" w:rsidRPr="000E6D0B" w:rsidRDefault="00994A36" w:rsidP="00994A3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1"/>
                <w:szCs w:val="11"/>
                <w:u w:val="single"/>
              </w:rPr>
            </w:pP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1"/>
                <w:szCs w:val="11"/>
                <w:u w:val="single"/>
              </w:rPr>
              <w:t xml:space="preserve">Work on </w:t>
            </w:r>
            <w:r w:rsidR="003D458F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1"/>
                <w:szCs w:val="11"/>
                <w:u w:val="single"/>
              </w:rPr>
              <w:t>throughout</w:t>
            </w: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1"/>
                <w:szCs w:val="11"/>
                <w:u w:val="single"/>
              </w:rPr>
              <w:t xml:space="preserve"> Semester</w:t>
            </w:r>
          </w:p>
          <w:p w14:paraId="0BA86F1C" w14:textId="2F1AF4EB" w:rsidR="00994A36" w:rsidRPr="000E6D0B" w:rsidRDefault="00994A36" w:rsidP="003D458F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Dissertation Preparation</w:t>
            </w:r>
          </w:p>
        </w:tc>
        <w:tc>
          <w:tcPr>
            <w:tcW w:w="2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F5BC4" w14:textId="63595F7A" w:rsidR="00994A36" w:rsidRPr="000E6D0B" w:rsidRDefault="00994A36" w:rsidP="00994A3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Cs w:val="13"/>
              </w:rPr>
              <w:t>Week 2 Provide Dissertation Topic for Approval</w:t>
            </w:r>
          </w:p>
          <w:p w14:paraId="57BB3679" w14:textId="0AF63015" w:rsidR="00994A36" w:rsidRPr="000E6D0B" w:rsidRDefault="00994A36" w:rsidP="00994A3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See Dr. Coleman (Jackson DCCJ Branch)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25ADBA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</w:t>
            </w:r>
          </w:p>
        </w:tc>
      </w:tr>
      <w:tr w:rsidR="00AF321B" w:rsidRPr="000E6D0B" w14:paraId="0E4D15DF" w14:textId="77777777" w:rsidTr="000E6D0B">
        <w:trPr>
          <w:trHeight w:val="828"/>
          <w:tblCellSpacing w:w="15" w:type="dxa"/>
        </w:trPr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3D8AF" w14:textId="6E8E5458" w:rsidR="00994A36" w:rsidRPr="000E6D0B" w:rsidRDefault="00994A36" w:rsidP="00994A3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</w:pPr>
            <w:r w:rsidRPr="000E6D0B">
              <w:rPr>
                <w:rFonts w:ascii="Times New Roman" w:eastAsia="Times New Roman" w:hAnsi="Times New Roman" w:cs="Times New Roman"/>
                <w:color w:val="FF0000"/>
                <w:sz w:val="20"/>
                <w:szCs w:val="10"/>
                <w:u w:val="single"/>
              </w:rPr>
              <w:t>2</w:t>
            </w:r>
            <w:r w:rsidRPr="000E6D0B">
              <w:rPr>
                <w:rFonts w:ascii="Times New Roman" w:eastAsia="Times New Roman" w:hAnsi="Times New Roman" w:cs="Times New Roman"/>
                <w:color w:val="FF0000"/>
                <w:sz w:val="20"/>
                <w:szCs w:val="10"/>
                <w:u w:val="single"/>
                <w:vertAlign w:val="superscript"/>
              </w:rPr>
              <w:t>nd</w:t>
            </w: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 xml:space="preserve"> Class </w:t>
            </w:r>
          </w:p>
          <w:p w14:paraId="6A43F0F6" w14:textId="0B5284C7" w:rsidR="00994A36" w:rsidRPr="000E6D0B" w:rsidRDefault="00994A36" w:rsidP="003D458F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Christian</w:t>
            </w:r>
            <w:hyperlink r:id="rId9" w:anchor="15216536" w:tooltip="Click to Continue &gt; by Counterflix" w:history="1">
              <w:r w:rsidRPr="000E6D0B">
                <w:rPr>
                  <w:rFonts w:ascii="Times New Roman" w:eastAsia="Times New Roman" w:hAnsi="Times New Roman" w:cs="Times New Roman"/>
                  <w:color w:val="0137B0"/>
                  <w:szCs w:val="13"/>
                </w:rPr>
                <w:t xml:space="preserve"> Philosophy</w:t>
              </w:r>
              <w:r w:rsidRPr="000E6D0B">
                <w:rPr>
                  <w:rFonts w:ascii="Times New Roman" w:eastAsia="Times New Roman" w:hAnsi="Times New Roman" w:cs="Times New Roman"/>
                  <w:noProof/>
                  <w:color w:val="0137B0"/>
                  <w:szCs w:val="13"/>
                </w:rPr>
                <w:drawing>
                  <wp:inline distT="0" distB="0" distL="0" distR="0" wp14:anchorId="433A5DEA" wp14:editId="3131B62C">
                    <wp:extent cx="95250" cy="95250"/>
                    <wp:effectExtent l="0" t="0" r="0" b="0"/>
                    <wp:docPr id="3" name="Picture 3" descr="http://cdncache-a.akamaihd.net/items/it/img/arrow-10x10.png">
                      <a:hlinkClick xmlns:a="http://schemas.openxmlformats.org/drawingml/2006/main" r:id="rId10" tooltip="&quot;Click to Continue &gt; by Counterflix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cdncache-a.akamaihd.net/items/it/img/arrow-10x10.png">
                              <a:hlinkClick r:id="rId10" tooltip="&quot;Click to Continue &gt; by Counterflix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0" cy="95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0E6D0B">
              <w:rPr>
                <w:rFonts w:ascii="Times New Roman" w:eastAsia="Times New Roman" w:hAnsi="Times New Roman" w:cs="Times New Roman"/>
                <w:szCs w:val="13"/>
              </w:rPr>
              <w:t xml:space="preserve"> I &amp; II</w:t>
            </w:r>
          </w:p>
        </w:tc>
        <w:tc>
          <w:tcPr>
            <w:tcW w:w="2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FF298" w14:textId="17AE0066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 xml:space="preserve"> Philosophical Foundations for a Christian Worldview                             </w:t>
            </w:r>
            <w:r w:rsidR="003D458F" w:rsidRPr="000E6D0B">
              <w:rPr>
                <w:rFonts w:ascii="Times New Roman" w:eastAsia="Times New Roman" w:hAnsi="Times New Roman" w:cs="Times New Roman"/>
                <w:szCs w:val="13"/>
              </w:rPr>
              <w:t xml:space="preserve">  </w:t>
            </w:r>
            <w:r w:rsidRPr="000E6D0B">
              <w:rPr>
                <w:rFonts w:ascii="Times New Roman" w:eastAsia="Times New Roman" w:hAnsi="Times New Roman" w:cs="Times New Roman"/>
                <w:szCs w:val="13"/>
              </w:rPr>
              <w:t>Wednesday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A9A46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0830826947</w:t>
            </w:r>
          </w:p>
        </w:tc>
      </w:tr>
      <w:tr w:rsidR="00AF321B" w:rsidRPr="000E6D0B" w14:paraId="6606C3E6" w14:textId="77777777" w:rsidTr="000E6D0B">
        <w:trPr>
          <w:trHeight w:val="413"/>
          <w:tblCellSpacing w:w="15" w:type="dxa"/>
        </w:trPr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68469" w14:textId="5EB8DD31" w:rsidR="003D458F" w:rsidRPr="000E6D0B" w:rsidRDefault="00994A36" w:rsidP="003D458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</w:pPr>
            <w:r w:rsidRPr="000E6D0B">
              <w:rPr>
                <w:rFonts w:ascii="Times New Roman" w:eastAsia="Times New Roman" w:hAnsi="Times New Roman" w:cs="Times New Roman"/>
                <w:color w:val="FF0000"/>
                <w:sz w:val="20"/>
                <w:szCs w:val="10"/>
              </w:rPr>
              <w:t> </w:t>
            </w:r>
            <w:r w:rsidR="00763D5C" w:rsidRPr="000E6D0B">
              <w:rPr>
                <w:rFonts w:ascii="Times New Roman" w:eastAsia="Times New Roman" w:hAnsi="Times New Roman" w:cs="Times New Roman"/>
                <w:color w:val="FF0000"/>
                <w:sz w:val="20"/>
                <w:szCs w:val="10"/>
              </w:rPr>
              <w:t>3</w:t>
            </w:r>
            <w:r w:rsidR="00763D5C" w:rsidRPr="000E6D0B">
              <w:rPr>
                <w:rFonts w:ascii="Times New Roman" w:eastAsia="Times New Roman" w:hAnsi="Times New Roman" w:cs="Times New Roman"/>
                <w:color w:val="FF0000"/>
                <w:sz w:val="20"/>
                <w:szCs w:val="10"/>
                <w:vertAlign w:val="superscript"/>
              </w:rPr>
              <w:t>rd</w:t>
            </w:r>
            <w:r w:rsidR="00763D5C" w:rsidRPr="000E6D0B">
              <w:rPr>
                <w:rFonts w:ascii="Times New Roman" w:eastAsia="Times New Roman" w:hAnsi="Times New Roman" w:cs="Times New Roman"/>
                <w:color w:val="FF0000"/>
                <w:sz w:val="20"/>
                <w:szCs w:val="10"/>
              </w:rPr>
              <w:t xml:space="preserve">. </w:t>
            </w:r>
            <w:r w:rsidR="003D458F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Class 20</w:t>
            </w:r>
            <w:r w:rsidR="00763D5C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26</w:t>
            </w:r>
          </w:p>
          <w:p w14:paraId="7EF3BE40" w14:textId="77777777" w:rsidR="003D458F" w:rsidRPr="000E6D0B" w:rsidRDefault="003D458F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</w:p>
          <w:p w14:paraId="3E4CC675" w14:textId="2235A47B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Apologetics I &amp; II</w:t>
            </w:r>
          </w:p>
        </w:tc>
        <w:tc>
          <w:tcPr>
            <w:tcW w:w="2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B7100" w14:textId="77777777" w:rsidR="0030523B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Christian Apologetics</w:t>
            </w:r>
            <w:r w:rsidR="003D458F" w:rsidRPr="000E6D0B">
              <w:rPr>
                <w:rFonts w:ascii="Times New Roman" w:eastAsia="Times New Roman" w:hAnsi="Times New Roman" w:cs="Times New Roman"/>
                <w:szCs w:val="13"/>
              </w:rPr>
              <w:t xml:space="preserve">   </w:t>
            </w:r>
          </w:p>
          <w:p w14:paraId="2266440F" w14:textId="0942BFC9" w:rsidR="00994A36" w:rsidRPr="000E6D0B" w:rsidRDefault="0030523B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Wednesday</w:t>
            </w:r>
            <w:r w:rsidR="003D458F" w:rsidRPr="000E6D0B">
              <w:rPr>
                <w:rFonts w:ascii="Times New Roman" w:eastAsia="Times New Roman" w:hAnsi="Times New Roman" w:cs="Times New Roman"/>
                <w:szCs w:val="13"/>
              </w:rPr>
              <w:t xml:space="preserve">                                                                               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DA6DA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0801038227</w:t>
            </w:r>
          </w:p>
        </w:tc>
      </w:tr>
      <w:tr w:rsidR="00AF321B" w:rsidRPr="000E6D0B" w14:paraId="2D854783" w14:textId="77777777" w:rsidTr="000E6D0B">
        <w:trPr>
          <w:trHeight w:val="828"/>
          <w:tblCellSpacing w:w="15" w:type="dxa"/>
        </w:trPr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3F115" w14:textId="4A6E8CFC" w:rsidR="00994A36" w:rsidRPr="000E6D0B" w:rsidRDefault="00BE76EC" w:rsidP="00931CE6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Cs w:val="13"/>
                <w:u w:val="single"/>
              </w:rPr>
            </w:pP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4</w:t>
            </w: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  <w:vertAlign w:val="superscript"/>
              </w:rPr>
              <w:t>th</w:t>
            </w: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.</w:t>
            </w:r>
            <w:r w:rsidR="00994A36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Class 2</w:t>
            </w: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0</w:t>
            </w:r>
            <w:r w:rsidR="00763D5C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26</w:t>
            </w:r>
          </w:p>
          <w:p w14:paraId="2C962C11" w14:textId="77BC8980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Christology I &amp; II</w:t>
            </w:r>
          </w:p>
        </w:tc>
        <w:tc>
          <w:tcPr>
            <w:tcW w:w="2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82407" w14:textId="5C9BF915" w:rsidR="003D458F" w:rsidRPr="000E6D0B" w:rsidRDefault="00597873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Wednesday</w:t>
            </w:r>
            <w:r w:rsidR="003D458F" w:rsidRPr="000E6D0B">
              <w:rPr>
                <w:rFonts w:ascii="Times New Roman" w:eastAsia="Times New Roman" w:hAnsi="Times New Roman" w:cs="Times New Roman"/>
                <w:szCs w:val="13"/>
              </w:rPr>
              <w:t xml:space="preserve">                                                                                                                   </w:t>
            </w:r>
          </w:p>
          <w:p w14:paraId="18255607" w14:textId="537EA04D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Christology: A Global Introduction</w:t>
            </w:r>
            <w:r w:rsidR="002C4507" w:rsidRPr="000E6D0B">
              <w:rPr>
                <w:rFonts w:ascii="Times New Roman" w:eastAsia="Times New Roman" w:hAnsi="Times New Roman" w:cs="Times New Roman"/>
                <w:szCs w:val="13"/>
              </w:rPr>
              <w:t>s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219D1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0801026210</w:t>
            </w:r>
          </w:p>
        </w:tc>
      </w:tr>
      <w:tr w:rsidR="00AF321B" w:rsidRPr="000E6D0B" w14:paraId="19851221" w14:textId="77777777" w:rsidTr="000E6D0B">
        <w:trPr>
          <w:trHeight w:val="729"/>
          <w:tblCellSpacing w:w="15" w:type="dxa"/>
        </w:trPr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9897E" w14:textId="340C8AD4" w:rsidR="003D458F" w:rsidRPr="000E6D0B" w:rsidRDefault="00994A36" w:rsidP="003D458F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</w:t>
            </w:r>
            <w:r w:rsidR="003D458F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 xml:space="preserve"> </w:t>
            </w:r>
            <w:r w:rsidR="00BE76EC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5</w:t>
            </w:r>
            <w:r w:rsidR="00BE76EC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  <w:vertAlign w:val="superscript"/>
              </w:rPr>
              <w:t>th</w:t>
            </w:r>
            <w:r w:rsidR="00BE76EC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 xml:space="preserve"> </w:t>
            </w:r>
            <w:r w:rsidR="003D458F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Class 20</w:t>
            </w:r>
            <w:r w:rsidR="00BE76EC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25</w:t>
            </w:r>
            <w:r w:rsidR="003D458F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-202</w:t>
            </w:r>
            <w:r w:rsidR="00BE76EC"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5</w:t>
            </w:r>
          </w:p>
          <w:p w14:paraId="6D15254F" w14:textId="29A33BE3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Advance Divinity Missiology I &amp; II</w:t>
            </w:r>
          </w:p>
        </w:tc>
        <w:tc>
          <w:tcPr>
            <w:tcW w:w="2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8EB3A" w14:textId="0374C032" w:rsidR="003D458F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</w:t>
            </w:r>
            <w:r w:rsidR="003D458F" w:rsidRPr="000E6D0B">
              <w:rPr>
                <w:rFonts w:ascii="Times New Roman" w:eastAsia="Times New Roman" w:hAnsi="Times New Roman" w:cs="Times New Roman"/>
                <w:szCs w:val="13"/>
              </w:rPr>
              <w:t xml:space="preserve">                                                                                                                    Research</w:t>
            </w:r>
          </w:p>
          <w:p w14:paraId="5F4534CB" w14:textId="6C94F6A5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Missiology: An Intro. to the Foundations, History &amp; Strategies of World Mission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73B91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0805410759</w:t>
            </w:r>
          </w:p>
        </w:tc>
      </w:tr>
      <w:tr w:rsidR="00AF321B" w:rsidRPr="000E6D0B" w14:paraId="1FF2F6D3" w14:textId="77777777" w:rsidTr="000E6D0B">
        <w:trPr>
          <w:trHeight w:val="459"/>
          <w:tblCellSpacing w:w="15" w:type="dxa"/>
        </w:trPr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D6B2C" w14:textId="77777777" w:rsidR="003D458F" w:rsidRPr="000E6D0B" w:rsidRDefault="003D458F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</w:p>
          <w:p w14:paraId="2115378F" w14:textId="29C70B68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Christian Education I &amp; II</w:t>
            </w:r>
          </w:p>
        </w:tc>
        <w:tc>
          <w:tcPr>
            <w:tcW w:w="2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C37A6" w14:textId="59650F45" w:rsidR="003D458F" w:rsidRPr="000E6D0B" w:rsidRDefault="003D458F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 xml:space="preserve">                                                                      Completed by End </w:t>
            </w:r>
            <w:r w:rsidR="00B65692" w:rsidRPr="000E6D0B">
              <w:rPr>
                <w:rFonts w:ascii="Times New Roman" w:eastAsia="Times New Roman" w:hAnsi="Times New Roman" w:cs="Times New Roman"/>
                <w:szCs w:val="13"/>
              </w:rPr>
              <w:t xml:space="preserve">of </w:t>
            </w:r>
            <w:r w:rsidRPr="000E6D0B">
              <w:rPr>
                <w:rFonts w:ascii="Times New Roman" w:eastAsia="Times New Roman" w:hAnsi="Times New Roman" w:cs="Times New Roman"/>
                <w:szCs w:val="13"/>
              </w:rPr>
              <w:t>Semester</w:t>
            </w:r>
          </w:p>
          <w:p w14:paraId="46012BEF" w14:textId="304C1A5D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Christian Education Handbook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F5880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0805410600</w:t>
            </w:r>
          </w:p>
        </w:tc>
      </w:tr>
      <w:tr w:rsidR="00AF321B" w:rsidRPr="000E6D0B" w14:paraId="4CF9F86E" w14:textId="77777777" w:rsidTr="000E6D0B">
        <w:trPr>
          <w:trHeight w:val="828"/>
          <w:tblCellSpacing w:w="15" w:type="dxa"/>
        </w:trPr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119F3" w14:textId="1CB6D1D4" w:rsidR="003D458F" w:rsidRPr="000E6D0B" w:rsidRDefault="00BE76EC" w:rsidP="00BE76EC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</w:pPr>
            <w:r w:rsidRPr="000E6D0B">
              <w:rPr>
                <w:rFonts w:ascii="Times New Roman" w:eastAsia="Times New Roman" w:hAnsi="Times New Roman" w:cs="Times New Roman"/>
                <w:i/>
                <w:iCs/>
                <w:szCs w:val="13"/>
              </w:rPr>
              <w:t> </w:t>
            </w: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</w:rPr>
              <w:t>6</w:t>
            </w: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vertAlign w:val="superscript"/>
              </w:rPr>
              <w:t xml:space="preserve">th </w:t>
            </w:r>
            <w:r w:rsidRPr="000E6D0B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10"/>
                <w:u w:val="single"/>
              </w:rPr>
              <w:t>Class 2025-2026</w:t>
            </w:r>
            <w:r w:rsidR="00994A36" w:rsidRPr="000E6D0B">
              <w:rPr>
                <w:rFonts w:ascii="Times New Roman" w:eastAsia="Times New Roman" w:hAnsi="Times New Roman" w:cs="Times New Roman"/>
                <w:b/>
                <w:sz w:val="20"/>
                <w:szCs w:val="13"/>
                <w:u w:val="single"/>
              </w:rPr>
              <w:t> </w:t>
            </w:r>
          </w:p>
          <w:p w14:paraId="11DA8412" w14:textId="385D6734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b/>
                <w:sz w:val="20"/>
                <w:szCs w:val="13"/>
              </w:rPr>
              <w:t>Crisis Counseling III</w:t>
            </w:r>
            <w:r w:rsidRPr="000E6D0B">
              <w:rPr>
                <w:rFonts w:ascii="Times New Roman" w:eastAsia="Times New Roman" w:hAnsi="Times New Roman" w:cs="Times New Roman"/>
                <w:sz w:val="20"/>
                <w:szCs w:val="13"/>
              </w:rPr>
              <w:t xml:space="preserve">   </w:t>
            </w:r>
            <w:r w:rsidRPr="000E6D0B">
              <w:rPr>
                <w:rFonts w:ascii="Times New Roman" w:eastAsia="Times New Roman" w:hAnsi="Times New Roman" w:cs="Times New Roman"/>
                <w:sz w:val="21"/>
                <w:szCs w:val="13"/>
              </w:rPr>
              <w:t>I &amp; II</w:t>
            </w:r>
          </w:p>
        </w:tc>
        <w:tc>
          <w:tcPr>
            <w:tcW w:w="2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96B8D" w14:textId="786736D4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Spirit-Controlled Temperament</w:t>
            </w:r>
            <w:r w:rsidR="003D458F" w:rsidRPr="000E6D0B">
              <w:rPr>
                <w:rFonts w:ascii="Times New Roman" w:eastAsia="Times New Roman" w:hAnsi="Times New Roman" w:cs="Times New Roman"/>
                <w:szCs w:val="13"/>
              </w:rPr>
              <w:t xml:space="preserve">                                                            Wednesday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FBEDE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0842362207</w:t>
            </w:r>
          </w:p>
        </w:tc>
      </w:tr>
      <w:tr w:rsidR="00AF321B" w:rsidRPr="000E6D0B" w14:paraId="69EBB6C7" w14:textId="77777777" w:rsidTr="000E6D0B">
        <w:trPr>
          <w:trHeight w:val="470"/>
          <w:tblCellSpacing w:w="15" w:type="dxa"/>
        </w:trPr>
        <w:tc>
          <w:tcPr>
            <w:tcW w:w="1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C6D21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Dissertation</w:t>
            </w:r>
          </w:p>
        </w:tc>
        <w:tc>
          <w:tcPr>
            <w:tcW w:w="2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3444F" w14:textId="0EF93821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See Dr. Coleman</w:t>
            </w:r>
            <w:r w:rsidR="009D332A" w:rsidRPr="000E6D0B">
              <w:rPr>
                <w:rFonts w:ascii="Times New Roman" w:eastAsia="Times New Roman" w:hAnsi="Times New Roman" w:cs="Times New Roman"/>
                <w:szCs w:val="13"/>
              </w:rPr>
              <w:t xml:space="preserve">                                                   </w:t>
            </w:r>
            <w:r w:rsidR="009D332A" w:rsidRPr="000E6D0B">
              <w:rPr>
                <w:rFonts w:ascii="Times New Roman" w:eastAsia="Times New Roman" w:hAnsi="Times New Roman" w:cs="Times New Roman"/>
                <w:szCs w:val="13"/>
                <w:highlight w:val="yellow"/>
              </w:rPr>
              <w:t xml:space="preserve"> </w:t>
            </w:r>
            <w:r w:rsidR="009D332A" w:rsidRPr="000E6D0B">
              <w:rPr>
                <w:rFonts w:ascii="Times New Roman" w:eastAsia="Times New Roman" w:hAnsi="Times New Roman" w:cs="Times New Roman"/>
                <w:szCs w:val="13"/>
              </w:rPr>
              <w:t>Completed by End of Semester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062D1" w14:textId="77777777" w:rsidR="00994A36" w:rsidRPr="000E6D0B" w:rsidRDefault="00994A36" w:rsidP="00E83128">
            <w:pPr>
              <w:spacing w:after="0" w:line="293" w:lineRule="atLeast"/>
              <w:rPr>
                <w:rFonts w:ascii="Times New Roman" w:eastAsia="Times New Roman" w:hAnsi="Times New Roman" w:cs="Times New Roman"/>
                <w:szCs w:val="13"/>
              </w:rPr>
            </w:pPr>
            <w:r w:rsidRPr="000E6D0B">
              <w:rPr>
                <w:rFonts w:ascii="Times New Roman" w:eastAsia="Times New Roman" w:hAnsi="Times New Roman" w:cs="Times New Roman"/>
                <w:szCs w:val="13"/>
              </w:rPr>
              <w:t> </w:t>
            </w:r>
          </w:p>
        </w:tc>
      </w:tr>
    </w:tbl>
    <w:p w14:paraId="12CFDBBE" w14:textId="18EBE06D" w:rsidR="00994A36" w:rsidRPr="000E6D0B" w:rsidRDefault="00994A36" w:rsidP="00994A36">
      <w:pPr>
        <w:spacing w:before="100" w:beforeAutospacing="1" w:after="100" w:afterAutospacing="1" w:line="328" w:lineRule="atLeast"/>
        <w:rPr>
          <w:rFonts w:ascii="&amp;quot" w:eastAsia="Times New Roman" w:hAnsi="&amp;quot" w:cs="Times New Roman"/>
          <w:color w:val="000000"/>
          <w:sz w:val="15"/>
          <w:szCs w:val="18"/>
        </w:rPr>
      </w:pPr>
      <w:r w:rsidRPr="000E6D0B">
        <w:rPr>
          <w:rFonts w:ascii="&amp;quot" w:eastAsia="Times New Roman" w:hAnsi="&amp;quot" w:cs="Times New Roman"/>
          <w:color w:val="000000"/>
          <w:sz w:val="15"/>
          <w:szCs w:val="18"/>
        </w:rPr>
        <w:t> You may pay tuition by Cash App ($TheLadyofWisdom), PayPal (</w:t>
      </w:r>
      <w:hyperlink r:id="rId11" w:history="1">
        <w:r w:rsidRPr="000E6D0B">
          <w:rPr>
            <w:rFonts w:ascii="&amp;quot" w:eastAsia="Times New Roman" w:hAnsi="&amp;quot" w:cs="Times New Roman"/>
            <w:color w:val="0000FF"/>
            <w:sz w:val="15"/>
            <w:szCs w:val="18"/>
            <w:u w:val="single"/>
          </w:rPr>
          <w:t>www.doctorcclifecoach.com</w:t>
        </w:r>
      </w:hyperlink>
      <w:r w:rsidRPr="000E6D0B">
        <w:rPr>
          <w:rFonts w:ascii="&amp;quot" w:eastAsia="Times New Roman" w:hAnsi="&amp;quot" w:cs="Times New Roman"/>
          <w:color w:val="000000"/>
          <w:sz w:val="15"/>
          <w:szCs w:val="18"/>
        </w:rPr>
        <w:t xml:space="preserve">) ,  </w:t>
      </w:r>
      <w:r w:rsidR="00BE76EC" w:rsidRPr="000E6D0B">
        <w:rPr>
          <w:rFonts w:ascii="&amp;quot" w:eastAsia="Times New Roman" w:hAnsi="&amp;quot" w:cs="Times New Roman"/>
          <w:color w:val="000000"/>
          <w:sz w:val="15"/>
          <w:szCs w:val="18"/>
        </w:rPr>
        <w:t>Zelle</w:t>
      </w:r>
      <w:r w:rsidR="00931CE6" w:rsidRPr="000E6D0B">
        <w:rPr>
          <w:rFonts w:ascii="&amp;quot" w:eastAsia="Times New Roman" w:hAnsi="&amp;quot" w:cs="Times New Roman"/>
          <w:color w:val="000000"/>
          <w:sz w:val="15"/>
          <w:szCs w:val="18"/>
        </w:rPr>
        <w:t>@coleman.carolyn56@yahoo.com</w:t>
      </w:r>
      <w:r w:rsidRPr="000E6D0B">
        <w:rPr>
          <w:rFonts w:ascii="&amp;quot" w:eastAsia="Times New Roman" w:hAnsi="&amp;quot" w:cs="Times New Roman"/>
          <w:color w:val="000000"/>
          <w:sz w:val="15"/>
          <w:szCs w:val="18"/>
        </w:rPr>
        <w:t xml:space="preserve">or in Cash. </w:t>
      </w:r>
    </w:p>
    <w:p w14:paraId="497C8E3F" w14:textId="7E1CC25C" w:rsidR="00994A36" w:rsidRDefault="00994A36">
      <w:pPr>
        <w:rPr>
          <w:sz w:val="16"/>
          <w:szCs w:val="16"/>
        </w:rPr>
      </w:pPr>
    </w:p>
    <w:p w14:paraId="1A001E6A" w14:textId="7F4A0A4A" w:rsidR="004C417D" w:rsidRDefault="004C417D">
      <w:pPr>
        <w:rPr>
          <w:sz w:val="16"/>
          <w:szCs w:val="16"/>
        </w:rPr>
      </w:pPr>
    </w:p>
    <w:p w14:paraId="5679A920" w14:textId="77777777" w:rsidR="004C417D" w:rsidRDefault="004C417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A4DA1EF" w14:textId="77777777" w:rsidR="004C417D" w:rsidRPr="000E6D0B" w:rsidRDefault="004C417D">
      <w:pPr>
        <w:rPr>
          <w:sz w:val="16"/>
          <w:szCs w:val="16"/>
        </w:rPr>
      </w:pPr>
    </w:p>
    <w:p w14:paraId="30594F9D" w14:textId="6D500E2D" w:rsidR="00050A51" w:rsidRPr="000E6D0B" w:rsidRDefault="00050A51">
      <w:pPr>
        <w:rPr>
          <w:sz w:val="16"/>
          <w:szCs w:val="16"/>
        </w:rPr>
      </w:pPr>
    </w:p>
    <w:p w14:paraId="333CD3E0" w14:textId="3F991835" w:rsidR="00050A51" w:rsidRPr="000E6D0B" w:rsidRDefault="00050A51">
      <w:pPr>
        <w:rPr>
          <w:sz w:val="16"/>
          <w:szCs w:val="16"/>
        </w:rPr>
      </w:pPr>
    </w:p>
    <w:p w14:paraId="6F428F4E" w14:textId="67808C4F" w:rsidR="00050A51" w:rsidRPr="000E6D0B" w:rsidRDefault="00050A51">
      <w:pPr>
        <w:rPr>
          <w:sz w:val="16"/>
          <w:szCs w:val="16"/>
        </w:rPr>
      </w:pPr>
    </w:p>
    <w:p w14:paraId="49939EF8" w14:textId="3F467BFE" w:rsidR="00050A51" w:rsidRPr="000E6D0B" w:rsidRDefault="00050A51">
      <w:pPr>
        <w:rPr>
          <w:sz w:val="16"/>
          <w:szCs w:val="16"/>
        </w:rPr>
      </w:pPr>
    </w:p>
    <w:p w14:paraId="0E0F8855" w14:textId="04EDDC2E" w:rsidR="00050A51" w:rsidRPr="000E6D0B" w:rsidRDefault="00050A51">
      <w:pPr>
        <w:rPr>
          <w:sz w:val="16"/>
          <w:szCs w:val="16"/>
        </w:rPr>
      </w:pPr>
    </w:p>
    <w:p w14:paraId="34248623" w14:textId="783AB3BE" w:rsidR="00050A51" w:rsidRPr="000E6D0B" w:rsidRDefault="00050A51">
      <w:pPr>
        <w:rPr>
          <w:sz w:val="16"/>
          <w:szCs w:val="16"/>
        </w:rPr>
      </w:pPr>
    </w:p>
    <w:p w14:paraId="7F0E87B7" w14:textId="6B7975E2" w:rsidR="00050A51" w:rsidRPr="000E6D0B" w:rsidRDefault="00050A51">
      <w:pPr>
        <w:rPr>
          <w:sz w:val="16"/>
          <w:szCs w:val="16"/>
        </w:rPr>
      </w:pPr>
    </w:p>
    <w:p w14:paraId="2DAC496D" w14:textId="4589AAD9" w:rsidR="00050A51" w:rsidRDefault="00050A51"/>
    <w:p w14:paraId="18FD27D6" w14:textId="42EDFEE7" w:rsidR="00050A51" w:rsidRDefault="00050A51"/>
    <w:p w14:paraId="316EBD27" w14:textId="77777777" w:rsidR="00050A51" w:rsidRPr="00050A51" w:rsidRDefault="00050A51" w:rsidP="007C15DC">
      <w:pPr>
        <w:spacing w:after="0"/>
      </w:pPr>
      <w:r w:rsidRPr="00050A51">
        <w:t>Kingdom Theological Seminary</w:t>
      </w:r>
    </w:p>
    <w:p w14:paraId="005B5B03" w14:textId="77777777" w:rsidR="00050A51" w:rsidRPr="00050A51" w:rsidRDefault="00050A51" w:rsidP="007C15DC">
      <w:pPr>
        <w:spacing w:after="0"/>
      </w:pPr>
      <w:r w:rsidRPr="00050A51">
        <w:t xml:space="preserve"> DCCJ Branch </w:t>
      </w:r>
    </w:p>
    <w:p w14:paraId="02C21CB3" w14:textId="156961C9" w:rsidR="001C1F84" w:rsidRPr="00050A51" w:rsidRDefault="00050A51" w:rsidP="00665E35">
      <w:pPr>
        <w:spacing w:after="0"/>
      </w:pPr>
      <w:r w:rsidRPr="00050A51">
        <w:t>Dr. Carolyn Coleman</w:t>
      </w:r>
    </w:p>
    <w:p w14:paraId="2A4C4785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>Non-Discriminatory Policy</w:t>
      </w:r>
    </w:p>
    <w:p w14:paraId="4B6079D4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Kingdom Theological Seminary DCCJ Branch adheres to consistent screening policies pertinent to </w:t>
      </w:r>
    </w:p>
    <w:p w14:paraId="4F2EA2EA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its mission and call. However, it does not discriminate </w:t>
      </w:r>
      <w:proofErr w:type="gramStart"/>
      <w:r w:rsidRPr="008908DE">
        <w:rPr>
          <w:rFonts w:ascii="Calibri" w:eastAsia="Calibri" w:hAnsi="Calibri" w:cs="Times New Roman"/>
          <w:b/>
        </w:rPr>
        <w:t>on the basis of</w:t>
      </w:r>
      <w:proofErr w:type="gramEnd"/>
      <w:r w:rsidRPr="008908DE">
        <w:rPr>
          <w:rFonts w:ascii="Calibri" w:eastAsia="Calibri" w:hAnsi="Calibri" w:cs="Times New Roman"/>
          <w:b/>
        </w:rPr>
        <w:t xml:space="preserve"> gender, race, color, age, </w:t>
      </w:r>
    </w:p>
    <w:p w14:paraId="4B2CD03C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national or ethnic origin in the administration of its educational policies, admissions policies, or </w:t>
      </w:r>
    </w:p>
    <w:p w14:paraId="113D76D9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college administered programs. Admitted students are privileged to enjoy all programs, activities </w:t>
      </w:r>
    </w:p>
    <w:p w14:paraId="7E052FA1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>and freedoms generally made available to the students at the site.</w:t>
      </w:r>
    </w:p>
    <w:p w14:paraId="28013AA9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>Confidentiality of Student Records</w:t>
      </w:r>
    </w:p>
    <w:p w14:paraId="523432F2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The Educational Resource Center and the Kingdom Theological Seminary, Inc., practices are in </w:t>
      </w:r>
    </w:p>
    <w:p w14:paraId="379347AE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full voluntary compliance with the Family Rights and Privacy Act (Buckley Amendment). For </w:t>
      </w:r>
    </w:p>
    <w:p w14:paraId="2831A8EB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details concerning the handling of student files and policies concerning student record review, </w:t>
      </w:r>
    </w:p>
    <w:p w14:paraId="1429F685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>please consult the Registrar.</w:t>
      </w:r>
    </w:p>
    <w:p w14:paraId="28E31A2B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Accreditation </w:t>
      </w:r>
    </w:p>
    <w:p w14:paraId="2B6FB2E6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KTS has not sought accreditation with any small or local accrediting association or institution. At </w:t>
      </w:r>
    </w:p>
    <w:p w14:paraId="772EDBC5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>the proper time in the life of the school the Seminary may or will apply for regional accreditation.</w:t>
      </w:r>
    </w:p>
    <w:p w14:paraId="5BB219F0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The Seminary is a member of The </w:t>
      </w:r>
      <w:proofErr w:type="gramStart"/>
      <w:r w:rsidRPr="008908DE">
        <w:rPr>
          <w:rFonts w:ascii="Calibri" w:eastAsia="Calibri" w:hAnsi="Calibri" w:cs="Times New Roman"/>
          <w:b/>
        </w:rPr>
        <w:t>World Wide</w:t>
      </w:r>
      <w:proofErr w:type="gramEnd"/>
      <w:r w:rsidRPr="008908DE">
        <w:rPr>
          <w:rFonts w:ascii="Calibri" w:eastAsia="Calibri" w:hAnsi="Calibri" w:cs="Times New Roman"/>
          <w:b/>
        </w:rPr>
        <w:t xml:space="preserve"> Accreditation Commission of Christian Education </w:t>
      </w:r>
    </w:p>
    <w:p w14:paraId="5A99F250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Institutions. </w:t>
      </w:r>
    </w:p>
    <w:p w14:paraId="5EF1D701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The Institute also is in concert with several other similar religious institutions to better enable </w:t>
      </w:r>
    </w:p>
    <w:p w14:paraId="7ED2296F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>students to transfer credits and seek extra course work through sister institutions.</w:t>
      </w:r>
    </w:p>
    <w:p w14:paraId="5F8C92FD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lastRenderedPageBreak/>
        <w:t xml:space="preserve">The Board of Directors of Kingdom Theological Seminary, Inc., states that the quality of courses </w:t>
      </w:r>
    </w:p>
    <w:p w14:paraId="2EEFE3EE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offered to students through the Seminary helps to show the credibility of the institution. A </w:t>
      </w:r>
    </w:p>
    <w:p w14:paraId="4407EA24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>copy of one of our syllabi is available upon request.</w:t>
      </w:r>
    </w:p>
    <w:p w14:paraId="7EAE4842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It has also been established that the Institute, both religious do not offer degree programs </w:t>
      </w:r>
    </w:p>
    <w:p w14:paraId="7F16FC5E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>customarily offered at secular colleges and universities.</w:t>
      </w:r>
    </w:p>
    <w:p w14:paraId="2FDC8DAC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>NOTE: Certification Creditability</w:t>
      </w:r>
    </w:p>
    <w:p w14:paraId="3B33CC23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The KTS’s certification program does not qualify one for a state license nor is it to be confused </w:t>
      </w:r>
    </w:p>
    <w:p w14:paraId="4D2B2D96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with any state license. Most states have various laws that require a regionally accredited </w:t>
      </w:r>
    </w:p>
    <w:p w14:paraId="0C80A94A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>Master’s or Doctors degree before one may be certified by the state. KTS certification is</w:t>
      </w:r>
    </w:p>
    <w:p w14:paraId="3EEB2E89" w14:textId="77777777" w:rsidR="008908DE" w:rsidRP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 xml:space="preserve">provide for those who are called by the Lord into a ministry of counseling, preaching, and </w:t>
      </w:r>
    </w:p>
    <w:p w14:paraId="3BDF27FF" w14:textId="7F0C7E93" w:rsidR="007C15DC" w:rsidRDefault="008908DE" w:rsidP="001C1F84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8908DE">
        <w:rPr>
          <w:rFonts w:ascii="Calibri" w:eastAsia="Calibri" w:hAnsi="Calibri" w:cs="Times New Roman"/>
          <w:b/>
        </w:rPr>
        <w:t>teaching</w:t>
      </w:r>
    </w:p>
    <w:p w14:paraId="43111B50" w14:textId="4FB708F3" w:rsidR="008908DE" w:rsidRPr="0039502B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39502B">
        <w:rPr>
          <w:rFonts w:ascii="Calibri" w:eastAsia="Calibri" w:hAnsi="Calibri" w:cs="Times New Roman"/>
          <w:b/>
          <w:sz w:val="32"/>
          <w:szCs w:val="32"/>
        </w:rPr>
        <w:t>Acceptance Procedures</w:t>
      </w:r>
    </w:p>
    <w:p w14:paraId="58F519B6" w14:textId="77777777" w:rsidR="0039502B" w:rsidRPr="008908DE" w:rsidRDefault="0039502B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14:paraId="501F9EFC" w14:textId="77777777" w:rsidR="0039502B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9502B">
        <w:rPr>
          <w:rFonts w:ascii="Calibri" w:eastAsia="Calibri" w:hAnsi="Calibri" w:cs="Times New Roman"/>
          <w:b/>
          <w:sz w:val="28"/>
          <w:szCs w:val="28"/>
        </w:rPr>
        <w:t xml:space="preserve">Kingdom Theological Seminary DCCJ Branch reserves the right to reject any </w:t>
      </w:r>
    </w:p>
    <w:p w14:paraId="44017D35" w14:textId="616C67CB" w:rsidR="008908DE" w:rsidRDefault="008908DE" w:rsidP="0039502B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9502B">
        <w:rPr>
          <w:rFonts w:ascii="Calibri" w:eastAsia="Calibri" w:hAnsi="Calibri" w:cs="Times New Roman"/>
          <w:b/>
          <w:sz w:val="28"/>
          <w:szCs w:val="28"/>
        </w:rPr>
        <w:t xml:space="preserve">applicant for any reason it deems justifiable. All questions about application, admissions, enrollment, or credit accumulation should be directed via the email link below, or the postal address, to: </w:t>
      </w:r>
    </w:p>
    <w:p w14:paraId="4A7F9FC5" w14:textId="77777777" w:rsidR="0039502B" w:rsidRPr="0039502B" w:rsidRDefault="0039502B" w:rsidP="0039502B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7F409EB4" w14:textId="77777777" w:rsidR="0039502B" w:rsidRDefault="0039502B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7492E5DE" w14:textId="10BEB55E" w:rsidR="00F70DFF" w:rsidRPr="0039502B" w:rsidRDefault="00F70DFF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9502B">
        <w:rPr>
          <w:rFonts w:ascii="Calibri" w:eastAsia="Calibri" w:hAnsi="Calibri" w:cs="Times New Roman"/>
          <w:b/>
          <w:sz w:val="28"/>
          <w:szCs w:val="28"/>
        </w:rPr>
        <w:t xml:space="preserve">DCCJ Branch of </w:t>
      </w:r>
      <w:r w:rsidR="008908DE" w:rsidRPr="0039502B">
        <w:rPr>
          <w:rFonts w:ascii="Calibri" w:eastAsia="Calibri" w:hAnsi="Calibri" w:cs="Times New Roman"/>
          <w:b/>
          <w:sz w:val="28"/>
          <w:szCs w:val="28"/>
        </w:rPr>
        <w:t>Kingdom Theological</w:t>
      </w:r>
    </w:p>
    <w:p w14:paraId="082D3D8A" w14:textId="44DD304D" w:rsidR="008908DE" w:rsidRPr="0039502B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9502B">
        <w:rPr>
          <w:rFonts w:ascii="Calibri" w:eastAsia="Calibri" w:hAnsi="Calibri" w:cs="Times New Roman"/>
          <w:b/>
          <w:sz w:val="28"/>
          <w:szCs w:val="28"/>
        </w:rPr>
        <w:t xml:space="preserve"> DCCJ Brach</w:t>
      </w:r>
    </w:p>
    <w:p w14:paraId="4A9E7E18" w14:textId="77777777" w:rsidR="008908DE" w:rsidRPr="0039502B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9502B">
        <w:rPr>
          <w:rFonts w:ascii="Calibri" w:eastAsia="Calibri" w:hAnsi="Calibri" w:cs="Times New Roman"/>
          <w:b/>
          <w:sz w:val="28"/>
          <w:szCs w:val="28"/>
        </w:rPr>
        <w:t>324 Raymond Road</w:t>
      </w:r>
    </w:p>
    <w:p w14:paraId="3D5849F1" w14:textId="77777777" w:rsid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9502B">
        <w:rPr>
          <w:rFonts w:ascii="Calibri" w:eastAsia="Calibri" w:hAnsi="Calibri" w:cs="Times New Roman"/>
          <w:b/>
          <w:sz w:val="28"/>
          <w:szCs w:val="28"/>
        </w:rPr>
        <w:t>Jackson, Mississippi 39204</w:t>
      </w:r>
    </w:p>
    <w:p w14:paraId="13863C7D" w14:textId="77777777" w:rsidR="00BD643C" w:rsidRDefault="0039502B" w:rsidP="00BD643C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The location of the DCCJ/Kingdom Theological Seminary is under construction. </w:t>
      </w:r>
    </w:p>
    <w:p w14:paraId="1E50B8A1" w14:textId="2D398A95" w:rsidR="0039502B" w:rsidRDefault="00BD643C" w:rsidP="00BD643C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D643C">
        <w:rPr>
          <w:b/>
          <w:sz w:val="28"/>
          <w:szCs w:val="28"/>
        </w:rPr>
        <w:t xml:space="preserve">Kindly direct all inquiries and documents to our online site: </w:t>
      </w:r>
      <w:r w:rsidRPr="00BD643C">
        <w:rPr>
          <w:b/>
          <w:sz w:val="28"/>
          <w:szCs w:val="28"/>
          <w:u w:val="single"/>
        </w:rPr>
        <w:t>www.drcctheladyofwisdom.com</w:t>
      </w:r>
      <w:r w:rsidRPr="00BD643C">
        <w:rPr>
          <w:b/>
          <w:sz w:val="28"/>
          <w:szCs w:val="28"/>
        </w:rPr>
        <w:t xml:space="preserve">. </w:t>
      </w:r>
      <w:r w:rsidR="0039502B" w:rsidRPr="00BD643C">
        <w:rPr>
          <w:rFonts w:ascii="Calibri" w:eastAsia="Calibri" w:hAnsi="Calibri" w:cs="Times New Roman"/>
          <w:b/>
          <w:sz w:val="36"/>
          <w:szCs w:val="36"/>
        </w:rPr>
        <w:t xml:space="preserve"> </w:t>
      </w:r>
    </w:p>
    <w:p w14:paraId="64F05F32" w14:textId="45799F67" w:rsidR="0039502B" w:rsidRDefault="0039502B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by email: @drcctheladyofwisdom@gmail.com</w:t>
      </w:r>
    </w:p>
    <w:p w14:paraId="74FD53D0" w14:textId="5DD9A85B" w:rsidR="0039502B" w:rsidRDefault="0039502B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>Contact#: 601-405-2050</w:t>
      </w:r>
    </w:p>
    <w:p w14:paraId="1A2C2D39" w14:textId="77777777" w:rsidR="0039502B" w:rsidRDefault="0039502B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A4BA52E" w14:textId="3F398572" w:rsidR="0039502B" w:rsidRDefault="0039502B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You may complete your application online at </w:t>
      </w:r>
      <w:hyperlink r:id="rId12" w:history="1">
        <w:r w:rsidRPr="006047DE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www.theladyofwisdom.com</w:t>
        </w:r>
      </w:hyperlink>
      <w:r>
        <w:rPr>
          <w:rFonts w:ascii="Calibri" w:eastAsia="Calibri" w:hAnsi="Calibri" w:cs="Times New Roman"/>
          <w:b/>
          <w:sz w:val="28"/>
          <w:szCs w:val="28"/>
        </w:rPr>
        <w:t>.</w:t>
      </w:r>
    </w:p>
    <w:p w14:paraId="3CD1D373" w14:textId="58F0986A" w:rsidR="0039502B" w:rsidRDefault="0039502B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Registration is ongoing.</w:t>
      </w:r>
      <w:r w:rsidR="00BD643C">
        <w:rPr>
          <w:rFonts w:ascii="Calibri" w:eastAsia="Calibri" w:hAnsi="Calibri" w:cs="Times New Roman"/>
          <w:b/>
          <w:sz w:val="28"/>
          <w:szCs w:val="28"/>
        </w:rPr>
        <w:t xml:space="preserve"> Classes start September </w:t>
      </w:r>
    </w:p>
    <w:p w14:paraId="43A3173A" w14:textId="77777777" w:rsidR="0039502B" w:rsidRPr="0039502B" w:rsidRDefault="0039502B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441BBD83" w14:textId="3C90292A" w:rsidR="008908DE" w:rsidRPr="0039502B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9502B">
        <w:rPr>
          <w:rFonts w:ascii="Calibri" w:eastAsia="Calibri" w:hAnsi="Calibri" w:cs="Times New Roman"/>
          <w:b/>
          <w:sz w:val="28"/>
          <w:szCs w:val="28"/>
        </w:rPr>
        <w:t>Please allow at least fifteen (15) days for the office to respond to any matters</w:t>
      </w:r>
    </w:p>
    <w:p w14:paraId="018804EE" w14:textId="0E3ADA65" w:rsidR="008908DE" w:rsidRDefault="008908DE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14:paraId="02D9137C" w14:textId="5CCD37C3" w:rsidR="00955ED4" w:rsidRDefault="00955ED4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14:paraId="47E12B21" w14:textId="24406210" w:rsidR="00955ED4" w:rsidRDefault="00955ED4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14:paraId="54FEC7D1" w14:textId="4D448C1E" w:rsidR="00955ED4" w:rsidRDefault="00955ED4" w:rsidP="008908DE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leGrid"/>
        <w:tblpPr w:leftFromText="180" w:rightFromText="180" w:vertAnchor="page" w:horzAnchor="margin" w:tblpXSpec="center" w:tblpY="793"/>
        <w:tblW w:w="11488" w:type="dxa"/>
        <w:tblInd w:w="0" w:type="dxa"/>
        <w:tblLook w:val="04A0" w:firstRow="1" w:lastRow="0" w:firstColumn="1" w:lastColumn="0" w:noHBand="0" w:noVBand="1"/>
      </w:tblPr>
      <w:tblGrid>
        <w:gridCol w:w="11488"/>
      </w:tblGrid>
      <w:tr w:rsidR="001C1F84" w14:paraId="369E64CC" w14:textId="77777777" w:rsidTr="001C1F84">
        <w:trPr>
          <w:trHeight w:val="2019"/>
        </w:trPr>
        <w:tc>
          <w:tcPr>
            <w:tcW w:w="1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1C2" w14:textId="77777777" w:rsidR="001C1F84" w:rsidRDefault="001C1F84" w:rsidP="001C1F84">
            <w:pPr>
              <w:rPr>
                <w:sz w:val="24"/>
                <w:szCs w:val="24"/>
              </w:rPr>
            </w:pPr>
          </w:p>
          <w:p w14:paraId="721798E7" w14:textId="77777777" w:rsidR="001C1F84" w:rsidRDefault="001C1F84" w:rsidP="001C1F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TUITION FEES ARE TO BE PAYED PRIOR TO THE START OF THE SEMESTER.</w:t>
            </w:r>
          </w:p>
          <w:p w14:paraId="0E51D66C" w14:textId="77777777" w:rsidR="001C1F84" w:rsidRDefault="001C1F84" w:rsidP="001C1F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Those Scholars requesting a payment plan must make your request to Dean Coleman prior to Orientation. You may pay your fees online by PayPal or Cash App.</w:t>
            </w:r>
          </w:p>
          <w:p w14:paraId="749BB47D" w14:textId="77777777" w:rsidR="001C1F84" w:rsidRDefault="001C1F84" w:rsidP="001C1F84">
            <w:pPr>
              <w:jc w:val="center"/>
              <w:rPr>
                <w:sz w:val="12"/>
                <w:szCs w:val="12"/>
              </w:rPr>
            </w:pPr>
          </w:p>
          <w:p w14:paraId="146815A6" w14:textId="77777777" w:rsidR="001C1F84" w:rsidRPr="00A36076" w:rsidRDefault="001C1F84" w:rsidP="001C1F84">
            <w:pPr>
              <w:jc w:val="center"/>
              <w:rPr>
                <w:b/>
                <w:bCs/>
                <w:i/>
                <w:iCs/>
                <w:sz w:val="2"/>
                <w:szCs w:val="2"/>
              </w:rPr>
            </w:pPr>
          </w:p>
          <w:p w14:paraId="78134CE7" w14:textId="77777777" w:rsidR="001C1F84" w:rsidRDefault="001C1F84" w:rsidP="001C1F8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The 1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Payment should be no less than $125.</w:t>
            </w:r>
          </w:p>
          <w:p w14:paraId="177A44B0" w14:textId="77777777" w:rsidR="001C1F84" w:rsidRDefault="001C1F84" w:rsidP="001C1F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ALL FEES FOR THE SEMESTER MUST BE PAYED BY DECEMBER 8</w:t>
            </w:r>
          </w:p>
          <w:p w14:paraId="48A9D6B3" w14:textId="77777777" w:rsidR="001C1F84" w:rsidRDefault="001C1F84" w:rsidP="001C1F8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4C2F55DF" w14:textId="4EFE240D" w:rsidR="00955ED4" w:rsidRDefault="00955ED4" w:rsidP="001C1F84">
      <w:pPr>
        <w:spacing w:line="256" w:lineRule="auto"/>
        <w:rPr>
          <w:rFonts w:ascii="Calibri" w:eastAsia="Calibri" w:hAnsi="Calibri" w:cs="Times New Roman"/>
          <w:b/>
        </w:rPr>
      </w:pPr>
    </w:p>
    <w:p w14:paraId="6DC30592" w14:textId="77777777" w:rsidR="00F70DFF" w:rsidRDefault="00F70DFF" w:rsidP="001C1F84">
      <w:pPr>
        <w:spacing w:line="256" w:lineRule="auto"/>
        <w:rPr>
          <w:rFonts w:ascii="Calibri" w:eastAsia="Calibri" w:hAnsi="Calibri" w:cs="Times New Roman"/>
          <w:b/>
        </w:rPr>
      </w:pPr>
    </w:p>
    <w:p w14:paraId="1C90785C" w14:textId="5708107D" w:rsidR="00955ED4" w:rsidRDefault="00A36076" w:rsidP="007C15DC">
      <w:pPr>
        <w:pStyle w:val="Title"/>
        <w:rPr>
          <w:b/>
          <w:bCs/>
          <w:color w:val="7030A0"/>
        </w:rPr>
      </w:pPr>
      <w:bookmarkStart w:id="1" w:name="_Hlk88540576"/>
      <w:r>
        <w:rPr>
          <w:b/>
          <w:bCs/>
          <w:color w:val="7030A0"/>
        </w:rPr>
        <w:t xml:space="preserve">  </w:t>
      </w:r>
      <w:r w:rsidR="00955ED4">
        <w:rPr>
          <w:b/>
          <w:bCs/>
          <w:color w:val="7030A0"/>
        </w:rPr>
        <w:t>DCCJ/Kingdom Theological Seminary</w:t>
      </w:r>
    </w:p>
    <w:p w14:paraId="42EE9050" w14:textId="1EC9A33D" w:rsidR="00955ED4" w:rsidRPr="00A36076" w:rsidRDefault="00955ED4" w:rsidP="00A36076">
      <w:pPr>
        <w:pStyle w:val="Title"/>
        <w:jc w:val="center"/>
        <w:rPr>
          <w:b/>
          <w:bCs/>
          <w:color w:val="7030A0"/>
          <w:sz w:val="52"/>
          <w:szCs w:val="52"/>
        </w:rPr>
      </w:pPr>
      <w:r>
        <w:rPr>
          <w:b/>
          <w:bCs/>
          <w:color w:val="7030A0"/>
        </w:rPr>
        <w:t xml:space="preserve">Tuition and </w:t>
      </w:r>
      <w:r>
        <w:rPr>
          <w:b/>
          <w:bCs/>
          <w:color w:val="7030A0"/>
          <w:sz w:val="52"/>
          <w:szCs w:val="52"/>
        </w:rPr>
        <w:t>Fee Sheet</w:t>
      </w:r>
      <w:r w:rsidR="00A36076">
        <w:rPr>
          <w:b/>
          <w:bCs/>
          <w:color w:val="7030A0"/>
          <w:sz w:val="52"/>
          <w:szCs w:val="52"/>
        </w:rPr>
        <w:t xml:space="preserve"> </w:t>
      </w:r>
      <w:r>
        <w:rPr>
          <w:b/>
          <w:bCs/>
          <w:color w:val="7030A0"/>
          <w:sz w:val="44"/>
          <w:szCs w:val="44"/>
        </w:rPr>
        <w:t>202</w:t>
      </w:r>
      <w:r w:rsidR="007C15DC">
        <w:rPr>
          <w:b/>
          <w:bCs/>
          <w:color w:val="7030A0"/>
          <w:sz w:val="44"/>
          <w:szCs w:val="44"/>
        </w:rPr>
        <w:t>5</w:t>
      </w:r>
      <w:r>
        <w:rPr>
          <w:b/>
          <w:bCs/>
          <w:color w:val="7030A0"/>
          <w:sz w:val="44"/>
          <w:szCs w:val="44"/>
        </w:rPr>
        <w:t>-202</w:t>
      </w:r>
      <w:r w:rsidR="007C15DC">
        <w:rPr>
          <w:b/>
          <w:bCs/>
          <w:color w:val="7030A0"/>
          <w:sz w:val="44"/>
          <w:szCs w:val="44"/>
        </w:rPr>
        <w:t>6</w:t>
      </w:r>
    </w:p>
    <w:p w14:paraId="55232421" w14:textId="287C9190" w:rsidR="00955ED4" w:rsidRPr="00A36076" w:rsidRDefault="00A36076" w:rsidP="00A36076">
      <w:pPr>
        <w:jc w:val="center"/>
        <w:rPr>
          <w:sz w:val="28"/>
          <w:szCs w:val="28"/>
        </w:rPr>
      </w:pPr>
      <w:r w:rsidRPr="00A36076">
        <w:rPr>
          <w:b/>
          <w:sz w:val="28"/>
          <w:szCs w:val="28"/>
        </w:rPr>
        <w:t>Associate Degree Programs</w:t>
      </w:r>
    </w:p>
    <w:p w14:paraId="402DE260" w14:textId="77777777" w:rsidR="00955ED4" w:rsidRDefault="00955ED4" w:rsidP="00955ED4">
      <w:pPr>
        <w:jc w:val="center"/>
        <w:rPr>
          <w:sz w:val="28"/>
          <w:szCs w:val="28"/>
        </w:rPr>
      </w:pPr>
      <w:r>
        <w:rPr>
          <w:sz w:val="28"/>
          <w:szCs w:val="28"/>
        </w:rPr>
        <w:t>$350.00 per Semester per Class</w:t>
      </w:r>
    </w:p>
    <w:p w14:paraId="08186A3A" w14:textId="77777777" w:rsidR="00763D5C" w:rsidRPr="00A36076" w:rsidRDefault="00763D5C" w:rsidP="00763D5C">
      <w:pPr>
        <w:rPr>
          <w:b/>
          <w:sz w:val="4"/>
          <w:szCs w:val="4"/>
        </w:rPr>
      </w:pPr>
    </w:p>
    <w:p w14:paraId="44013A22" w14:textId="2BAFF16A" w:rsidR="00763D5C" w:rsidRDefault="00763D5C" w:rsidP="00955E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Bachelor’s Degree Programs</w:t>
      </w:r>
    </w:p>
    <w:p w14:paraId="371069AE" w14:textId="4841B9DC" w:rsidR="00763D5C" w:rsidRPr="00A36076" w:rsidRDefault="00763D5C" w:rsidP="00955ED4">
      <w:pPr>
        <w:jc w:val="center"/>
        <w:rPr>
          <w:bCs/>
          <w:sz w:val="28"/>
          <w:szCs w:val="28"/>
        </w:rPr>
      </w:pPr>
      <w:r w:rsidRPr="00A36076">
        <w:rPr>
          <w:bCs/>
          <w:sz w:val="28"/>
          <w:szCs w:val="28"/>
        </w:rPr>
        <w:t>$450 per Semester</w:t>
      </w:r>
    </w:p>
    <w:p w14:paraId="3B52554A" w14:textId="77777777" w:rsidR="00955ED4" w:rsidRDefault="00955ED4" w:rsidP="00955E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Master’s Degree Program</w:t>
      </w:r>
    </w:p>
    <w:p w14:paraId="609EDE9C" w14:textId="3DCBB8FF" w:rsidR="00955ED4" w:rsidRDefault="00955ED4" w:rsidP="00955ED4">
      <w:pPr>
        <w:jc w:val="center"/>
        <w:rPr>
          <w:sz w:val="28"/>
          <w:szCs w:val="28"/>
        </w:rPr>
      </w:pPr>
      <w:r>
        <w:rPr>
          <w:sz w:val="28"/>
          <w:szCs w:val="28"/>
        </w:rPr>
        <w:t>$</w:t>
      </w:r>
      <w:r w:rsidR="00763D5C">
        <w:rPr>
          <w:sz w:val="28"/>
          <w:szCs w:val="28"/>
        </w:rPr>
        <w:t>5</w:t>
      </w:r>
      <w:r>
        <w:rPr>
          <w:sz w:val="28"/>
          <w:szCs w:val="28"/>
        </w:rPr>
        <w:t>50.00 per Semester per Class</w:t>
      </w:r>
    </w:p>
    <w:p w14:paraId="49CEE1A2" w14:textId="77777777" w:rsidR="00955ED4" w:rsidRDefault="00955ED4" w:rsidP="00955E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Doctor’s Degree Program</w:t>
      </w:r>
    </w:p>
    <w:p w14:paraId="20B2F153" w14:textId="4444C896" w:rsidR="00955ED4" w:rsidRDefault="00955ED4" w:rsidP="00955ED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$</w:t>
      </w:r>
      <w:r w:rsidR="00763D5C">
        <w:rPr>
          <w:sz w:val="28"/>
          <w:szCs w:val="28"/>
        </w:rPr>
        <w:t>6</w:t>
      </w:r>
      <w:r>
        <w:rPr>
          <w:sz w:val="28"/>
          <w:szCs w:val="28"/>
        </w:rPr>
        <w:t xml:space="preserve">50.00 per Semester </w:t>
      </w:r>
    </w:p>
    <w:p w14:paraId="0BE0BF18" w14:textId="77777777" w:rsidR="00955ED4" w:rsidRDefault="00955ED4" w:rsidP="00955ED4">
      <w:pPr>
        <w:pStyle w:val="Title"/>
        <w:jc w:val="center"/>
        <w:rPr>
          <w:sz w:val="6"/>
          <w:szCs w:val="6"/>
        </w:rPr>
      </w:pPr>
    </w:p>
    <w:p w14:paraId="480FA933" w14:textId="77777777" w:rsidR="00955ED4" w:rsidRDefault="00955ED4" w:rsidP="00955ED4">
      <w:pPr>
        <w:pStyle w:val="Title"/>
        <w:jc w:val="center"/>
      </w:pPr>
      <w:r>
        <w:t>Graduation Fees</w:t>
      </w:r>
    </w:p>
    <w:p w14:paraId="1BDAED2F" w14:textId="77777777" w:rsidR="00955ED4" w:rsidRDefault="00955ED4" w:rsidP="00955ED4">
      <w:pPr>
        <w:jc w:val="center"/>
        <w:rPr>
          <w:sz w:val="28"/>
          <w:szCs w:val="28"/>
        </w:rPr>
      </w:pPr>
      <w:r>
        <w:rPr>
          <w:sz w:val="28"/>
          <w:szCs w:val="28"/>
        </w:rPr>
        <w:t>Associates $100.00</w:t>
      </w:r>
    </w:p>
    <w:p w14:paraId="38C9EDE1" w14:textId="77777777" w:rsidR="00955ED4" w:rsidRDefault="00955ED4" w:rsidP="00955E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Bachelor’s $125.00</w:t>
      </w:r>
    </w:p>
    <w:p w14:paraId="35B7A75B" w14:textId="77777777" w:rsidR="00955ED4" w:rsidRDefault="00955ED4" w:rsidP="00955ED4">
      <w:pPr>
        <w:jc w:val="center"/>
        <w:rPr>
          <w:sz w:val="28"/>
          <w:szCs w:val="28"/>
        </w:rPr>
      </w:pPr>
      <w:r>
        <w:rPr>
          <w:sz w:val="28"/>
          <w:szCs w:val="28"/>
        </w:rPr>
        <w:t>Master’s $150.00</w:t>
      </w:r>
    </w:p>
    <w:p w14:paraId="3E90F5C7" w14:textId="41D03F66" w:rsidR="00955ED4" w:rsidRPr="00F70DFF" w:rsidRDefault="00955ED4" w:rsidP="00F70D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Doctor’s $200.00 </w:t>
      </w:r>
    </w:p>
    <w:p w14:paraId="6868EDF6" w14:textId="36CB3B2D" w:rsidR="007C15DC" w:rsidRPr="007C15DC" w:rsidRDefault="00955ED4" w:rsidP="007C15DC">
      <w:pPr>
        <w:pStyle w:val="Title"/>
        <w:jc w:val="center"/>
      </w:pPr>
      <w:r>
        <w:t>Closing Program Fees</w:t>
      </w:r>
    </w:p>
    <w:p w14:paraId="55C3F9EF" w14:textId="77777777" w:rsidR="00763D5C" w:rsidRDefault="00763D5C" w:rsidP="00F70DFF">
      <w:pPr>
        <w:spacing w:after="0"/>
        <w:jc w:val="center"/>
        <w:rPr>
          <w:b/>
          <w:bCs/>
          <w:i/>
          <w:iCs/>
          <w:sz w:val="24"/>
          <w:szCs w:val="18"/>
        </w:rPr>
      </w:pPr>
    </w:p>
    <w:p w14:paraId="0DA636C7" w14:textId="7F5917BA" w:rsidR="008908DE" w:rsidRPr="00F70DFF" w:rsidRDefault="00955ED4" w:rsidP="00F70DFF">
      <w:pPr>
        <w:spacing w:after="0"/>
        <w:jc w:val="center"/>
        <w:rPr>
          <w:b/>
          <w:bCs/>
          <w:i/>
          <w:iCs/>
          <w:sz w:val="24"/>
          <w:szCs w:val="18"/>
        </w:rPr>
      </w:pPr>
      <w:r>
        <w:rPr>
          <w:b/>
          <w:bCs/>
          <w:i/>
          <w:iCs/>
          <w:sz w:val="24"/>
          <w:szCs w:val="18"/>
        </w:rPr>
        <w:t>$125.00 per s</w:t>
      </w:r>
      <w:bookmarkEnd w:id="1"/>
      <w:r w:rsidR="00763D5C">
        <w:rPr>
          <w:b/>
          <w:bCs/>
          <w:i/>
          <w:iCs/>
          <w:sz w:val="24"/>
          <w:szCs w:val="18"/>
        </w:rPr>
        <w:t>cholar</w:t>
      </w:r>
    </w:p>
    <w:sectPr w:rsidR="008908DE" w:rsidRPr="00F7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212D" w14:textId="77777777" w:rsidR="00442408" w:rsidRDefault="00442408" w:rsidP="008908DE">
      <w:pPr>
        <w:spacing w:after="0" w:line="240" w:lineRule="auto"/>
      </w:pPr>
      <w:r>
        <w:separator/>
      </w:r>
    </w:p>
  </w:endnote>
  <w:endnote w:type="continuationSeparator" w:id="0">
    <w:p w14:paraId="00625C0A" w14:textId="77777777" w:rsidR="00442408" w:rsidRDefault="00442408" w:rsidP="0089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F26A" w14:textId="77777777" w:rsidR="00442408" w:rsidRDefault="00442408" w:rsidP="008908DE">
      <w:pPr>
        <w:spacing w:after="0" w:line="240" w:lineRule="auto"/>
      </w:pPr>
      <w:r>
        <w:separator/>
      </w:r>
    </w:p>
  </w:footnote>
  <w:footnote w:type="continuationSeparator" w:id="0">
    <w:p w14:paraId="2424808A" w14:textId="77777777" w:rsidR="00442408" w:rsidRDefault="00442408" w:rsidP="00890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36"/>
    <w:rsid w:val="00050A51"/>
    <w:rsid w:val="0007422D"/>
    <w:rsid w:val="000E6D0B"/>
    <w:rsid w:val="001124FD"/>
    <w:rsid w:val="001B397B"/>
    <w:rsid w:val="001C1F84"/>
    <w:rsid w:val="002C4507"/>
    <w:rsid w:val="002F74E4"/>
    <w:rsid w:val="0030523B"/>
    <w:rsid w:val="003602BF"/>
    <w:rsid w:val="0039502B"/>
    <w:rsid w:val="003D458F"/>
    <w:rsid w:val="00442408"/>
    <w:rsid w:val="004A63CE"/>
    <w:rsid w:val="004C417D"/>
    <w:rsid w:val="00550958"/>
    <w:rsid w:val="00597873"/>
    <w:rsid w:val="00665E35"/>
    <w:rsid w:val="006722DF"/>
    <w:rsid w:val="006A3C78"/>
    <w:rsid w:val="00705A68"/>
    <w:rsid w:val="00735AA9"/>
    <w:rsid w:val="00763D5C"/>
    <w:rsid w:val="007C15DC"/>
    <w:rsid w:val="007E31A7"/>
    <w:rsid w:val="0084773F"/>
    <w:rsid w:val="008908DE"/>
    <w:rsid w:val="008B7F79"/>
    <w:rsid w:val="00931CE6"/>
    <w:rsid w:val="00955ED4"/>
    <w:rsid w:val="00994A36"/>
    <w:rsid w:val="009D332A"/>
    <w:rsid w:val="00A07C35"/>
    <w:rsid w:val="00A36076"/>
    <w:rsid w:val="00A876D5"/>
    <w:rsid w:val="00A95CD1"/>
    <w:rsid w:val="00AF321B"/>
    <w:rsid w:val="00B65692"/>
    <w:rsid w:val="00BD643C"/>
    <w:rsid w:val="00BE76EC"/>
    <w:rsid w:val="00CE387D"/>
    <w:rsid w:val="00CE5896"/>
    <w:rsid w:val="00E048A8"/>
    <w:rsid w:val="00E443B3"/>
    <w:rsid w:val="00ED3040"/>
    <w:rsid w:val="00F7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1781"/>
  <w15:chartTrackingRefBased/>
  <w15:docId w15:val="{BE016A33-CA5C-4499-B80C-D832111A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A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A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8DE"/>
  </w:style>
  <w:style w:type="paragraph" w:styleId="Footer">
    <w:name w:val="footer"/>
    <w:basedOn w:val="Normal"/>
    <w:link w:val="FooterChar"/>
    <w:uiPriority w:val="99"/>
    <w:unhideWhenUsed/>
    <w:rsid w:val="0089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8DE"/>
  </w:style>
  <w:style w:type="paragraph" w:styleId="Title">
    <w:name w:val="Title"/>
    <w:basedOn w:val="Normal"/>
    <w:next w:val="Normal"/>
    <w:link w:val="TitleChar"/>
    <w:uiPriority w:val="1"/>
    <w:qFormat/>
    <w:rsid w:val="00955E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5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55E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tsinc.webs.com/doctor.htm#17368356" TargetMode="External"/><Relationship Id="rId12" Type="http://schemas.openxmlformats.org/officeDocument/2006/relationships/hyperlink" Target="http://www.theladyofwisd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tsinc.webs.com/doctor.htm" TargetMode="External"/><Relationship Id="rId11" Type="http://schemas.openxmlformats.org/officeDocument/2006/relationships/hyperlink" Target="http://www.doctorcclifecoach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ktsinc.webs.com/doctor.htm#1521653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tsinc.webs.com/doctor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Coleman</dc:creator>
  <cp:keywords/>
  <dc:description/>
  <cp:lastModifiedBy>Carolyn Coleman</cp:lastModifiedBy>
  <cp:revision>3</cp:revision>
  <cp:lastPrinted>2021-04-08T20:21:00Z</cp:lastPrinted>
  <dcterms:created xsi:type="dcterms:W3CDTF">2025-07-08T13:23:00Z</dcterms:created>
  <dcterms:modified xsi:type="dcterms:W3CDTF">2025-07-10T23:25:00Z</dcterms:modified>
</cp:coreProperties>
</file>